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3302" w14:textId="7D92E935" w:rsidR="00443C3D" w:rsidRDefault="0039167B">
      <w:r w:rsidRPr="005804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4AE87" wp14:editId="45A84798">
                <wp:simplePos x="0" y="0"/>
                <wp:positionH relativeFrom="margin">
                  <wp:align>left</wp:align>
                </wp:positionH>
                <wp:positionV relativeFrom="page">
                  <wp:posOffset>2933700</wp:posOffset>
                </wp:positionV>
                <wp:extent cx="2727298" cy="1868557"/>
                <wp:effectExtent l="0" t="0" r="16510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298" cy="1868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B8E97" w14:textId="77777777" w:rsidR="00826ADE" w:rsidRDefault="00B32991" w:rsidP="001663DE">
                            <w:pPr>
                              <w:pStyle w:val="a7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63CF72A6" w14:textId="77777777" w:rsidR="00117725" w:rsidRDefault="00B32991" w:rsidP="001663DE">
                            <w:pPr>
                              <w:pStyle w:val="a7"/>
                              <w:spacing w:after="0"/>
                            </w:pPr>
                            <w:r>
                              <w:t xml:space="preserve">в </w:t>
                            </w:r>
                            <w:bookmarkStart w:id="0" w:name="_Hlk140222721"/>
                            <w:r>
                              <w:t>п</w:t>
                            </w:r>
                            <w:r w:rsidR="00FF32E1">
                              <w:t xml:space="preserve">остановление </w:t>
                            </w:r>
                            <w:r w:rsidR="0039167B">
                              <w:t xml:space="preserve">администрации Пермского муниципального округа Пермского края </w:t>
                            </w:r>
                          </w:p>
                          <w:p w14:paraId="28DCDE08" w14:textId="77777777" w:rsidR="00117725" w:rsidRDefault="00FF32E1" w:rsidP="001663DE">
                            <w:pPr>
                              <w:pStyle w:val="a7"/>
                              <w:spacing w:after="0"/>
                            </w:pPr>
                            <w:r>
                              <w:t>от 20</w:t>
                            </w:r>
                            <w:r w:rsidR="003548B5">
                              <w:t xml:space="preserve"> января </w:t>
                            </w:r>
                            <w:r>
                              <w:t>2023</w:t>
                            </w:r>
                            <w:r w:rsidR="003548B5">
                              <w:t xml:space="preserve"> г.</w:t>
                            </w:r>
                            <w:r>
                              <w:t xml:space="preserve"> </w:t>
                            </w:r>
                          </w:p>
                          <w:p w14:paraId="49CF986A" w14:textId="77777777" w:rsidR="00117725" w:rsidRDefault="00FF32E1" w:rsidP="001663DE">
                            <w:pPr>
                              <w:pStyle w:val="a7"/>
                              <w:spacing w:after="0"/>
                            </w:pPr>
                            <w:r>
                              <w:t>№</w:t>
                            </w:r>
                            <w:r w:rsidR="00117725">
                              <w:t xml:space="preserve"> </w:t>
                            </w:r>
                            <w:r>
                              <w:t xml:space="preserve">СЭД-2023-299-01-01-05.С-33 </w:t>
                            </w:r>
                            <w:r w:rsidR="00166398">
                              <w:t>«О</w:t>
                            </w:r>
                            <w:r>
                              <w:t xml:space="preserve"> подготовке</w:t>
                            </w:r>
                            <w:r w:rsidR="00032913">
                              <w:t xml:space="preserve"> </w:t>
                            </w:r>
                            <w:r>
                              <w:t xml:space="preserve">объектов жилищно-коммунального хозяйства и социальной сферы </w:t>
                            </w:r>
                          </w:p>
                          <w:p w14:paraId="3A7B1449" w14:textId="2433EB3C" w:rsidR="00032913" w:rsidRDefault="00FF32E1" w:rsidP="001663DE">
                            <w:pPr>
                              <w:pStyle w:val="a7"/>
                              <w:spacing w:after="0"/>
                            </w:pPr>
                            <w:r>
                              <w:t>к эксплуатации в осенне-зимний период 2023</w:t>
                            </w:r>
                            <w:r w:rsidR="00B32337">
                              <w:t>–</w:t>
                            </w:r>
                            <w:r>
                              <w:t>2024 годов</w:t>
                            </w:r>
                            <w:bookmarkEnd w:id="0"/>
                            <w:r w:rsidR="00166398"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4AE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31pt;width:214.75pt;height:147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" filled="f" stroked="f">
                <v:textbox inset="0,0,0,0">
                  <w:txbxContent>
                    <w:p w14:paraId="4D7B8E97" w14:textId="77777777" w:rsidR="00826ADE" w:rsidRDefault="00B32991" w:rsidP="001663DE">
                      <w:pPr>
                        <w:pStyle w:val="a7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63CF72A6" w14:textId="77777777" w:rsidR="00117725" w:rsidRDefault="00B32991" w:rsidP="001663DE">
                      <w:pPr>
                        <w:pStyle w:val="a7"/>
                        <w:spacing w:after="0"/>
                      </w:pPr>
                      <w:r>
                        <w:t xml:space="preserve">в </w:t>
                      </w:r>
                      <w:bookmarkStart w:id="1" w:name="_Hlk140222721"/>
                      <w:r>
                        <w:t>п</w:t>
                      </w:r>
                      <w:r w:rsidR="00FF32E1">
                        <w:t xml:space="preserve">остановление </w:t>
                      </w:r>
                      <w:r w:rsidR="0039167B">
                        <w:t xml:space="preserve">администрации Пермского муниципального округа Пермского края </w:t>
                      </w:r>
                    </w:p>
                    <w:p w14:paraId="28DCDE08" w14:textId="77777777" w:rsidR="00117725" w:rsidRDefault="00FF32E1" w:rsidP="001663DE">
                      <w:pPr>
                        <w:pStyle w:val="a7"/>
                        <w:spacing w:after="0"/>
                      </w:pPr>
                      <w:r>
                        <w:t>от 20</w:t>
                      </w:r>
                      <w:r w:rsidR="003548B5">
                        <w:t xml:space="preserve"> января </w:t>
                      </w:r>
                      <w:r>
                        <w:t>2023</w:t>
                      </w:r>
                      <w:r w:rsidR="003548B5">
                        <w:t xml:space="preserve"> г.</w:t>
                      </w:r>
                      <w:r>
                        <w:t xml:space="preserve"> </w:t>
                      </w:r>
                    </w:p>
                    <w:p w14:paraId="49CF986A" w14:textId="77777777" w:rsidR="00117725" w:rsidRDefault="00FF32E1" w:rsidP="001663DE">
                      <w:pPr>
                        <w:pStyle w:val="a7"/>
                        <w:spacing w:after="0"/>
                      </w:pPr>
                      <w:r>
                        <w:t>№</w:t>
                      </w:r>
                      <w:r w:rsidR="00117725">
                        <w:t xml:space="preserve"> </w:t>
                      </w:r>
                      <w:r>
                        <w:t xml:space="preserve">СЭД-2023-299-01-01-05.С-33 </w:t>
                      </w:r>
                      <w:r w:rsidR="00166398">
                        <w:t>«О</w:t>
                      </w:r>
                      <w:r>
                        <w:t xml:space="preserve"> подготовке</w:t>
                      </w:r>
                      <w:r w:rsidR="00032913">
                        <w:t xml:space="preserve"> </w:t>
                      </w:r>
                      <w:r>
                        <w:t xml:space="preserve">объектов жилищно-коммунального хозяйства и социальной сферы </w:t>
                      </w:r>
                    </w:p>
                    <w:p w14:paraId="3A7B1449" w14:textId="2433EB3C" w:rsidR="00032913" w:rsidRDefault="00FF32E1" w:rsidP="001663DE">
                      <w:pPr>
                        <w:pStyle w:val="a7"/>
                        <w:spacing w:after="0"/>
                      </w:pPr>
                      <w:r>
                        <w:t>к эксплуатации в осенне-зимний период 2023</w:t>
                      </w:r>
                      <w:r w:rsidR="00B32337">
                        <w:t>–</w:t>
                      </w:r>
                      <w:r>
                        <w:t>2024 годов</w:t>
                      </w:r>
                      <w:bookmarkEnd w:id="1"/>
                      <w:r w:rsidR="00166398">
                        <w:t>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61712" w:rsidRPr="005804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74480" wp14:editId="49BF65F0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202882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A35C0" w14:textId="1ECE98C0" w:rsidR="00032913" w:rsidRPr="00482A25" w:rsidRDefault="00633704" w:rsidP="005804D6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 w:rsidRPr="00633704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633704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633704">
                              <w:rPr>
                                <w:szCs w:val="28"/>
                                <w:lang w:val="ru-RU"/>
                              </w:rPr>
                              <w:t>-595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74480" id="Text Box 2" o:spid="_x0000_s1027" type="#_x0000_t202" style="position:absolute;margin-left:416.25pt;margin-top:178.5pt;width:159.7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" filled="f" stroked="f">
                <v:textbox inset="0,0,0,0">
                  <w:txbxContent>
                    <w:p w14:paraId="2EBA35C0" w14:textId="1ECE98C0" w:rsidR="00032913" w:rsidRPr="00482A25" w:rsidRDefault="00633704" w:rsidP="005804D6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 w:rsidRPr="00633704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633704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633704">
                        <w:rPr>
                          <w:szCs w:val="28"/>
                          <w:lang w:val="ru-RU"/>
                        </w:rPr>
                        <w:t>-595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51C7" w:rsidRPr="005804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43F95192" wp14:editId="4EBB3118">
            <wp:simplePos x="0" y="0"/>
            <wp:positionH relativeFrom="page">
              <wp:posOffset>899160</wp:posOffset>
            </wp:positionH>
            <wp:positionV relativeFrom="page">
              <wp:posOffset>244475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2A6AC" w14:textId="64E5816B" w:rsidR="005804D6" w:rsidRPr="005804D6" w:rsidRDefault="005804D6" w:rsidP="005804D6">
      <w:pPr>
        <w:suppressAutoHyphens/>
        <w:spacing w:before="960"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1A53F0" wp14:editId="6812DED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C1C19" w14:textId="67136090" w:rsidR="00032913" w:rsidRPr="00482A25" w:rsidRDefault="00633704" w:rsidP="005804D6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A53F0" id="Text Box 3" o:spid="_x0000_s1028" type="#_x0000_t202" style="position:absolute;left:0;text-align:left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5A5C1C19" w14:textId="67136090" w:rsidR="00032913" w:rsidRPr="00482A25" w:rsidRDefault="00633704" w:rsidP="005804D6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04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FC21AB" wp14:editId="01A47A1C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9678C" w14:textId="77777777" w:rsidR="00032913" w:rsidRDefault="00032913" w:rsidP="005804D6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C21AB" id="Text Box 52" o:spid="_x0000_s1029" type="#_x0000_t202" style="position:absolute;left:0;text-align:left;margin-left:85.05pt;margin-top:760.35pt;width:266.4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D69678C" w14:textId="77777777" w:rsidR="00032913" w:rsidRDefault="00032913" w:rsidP="005804D6">
                      <w:pPr>
                        <w:pStyle w:val="a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90F13E" w14:textId="77777777" w:rsidR="005804D6" w:rsidRPr="005804D6" w:rsidRDefault="005804D6" w:rsidP="0058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3D2C8" w14:textId="77777777" w:rsidR="005804D6" w:rsidRPr="005804D6" w:rsidRDefault="005804D6" w:rsidP="0058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A14DB" w14:textId="77777777" w:rsidR="005804D6" w:rsidRPr="005804D6" w:rsidRDefault="005804D6" w:rsidP="00826ADE">
      <w:pPr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9AC23" w14:textId="77777777" w:rsidR="0039167B" w:rsidRDefault="0039167B" w:rsidP="000751C7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ED300" w14:textId="78D06010" w:rsidR="005804D6" w:rsidRPr="00993330" w:rsidRDefault="005804D6" w:rsidP="000751C7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1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A938B8" w:rsidRPr="009933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 статьи</w:t>
      </w:r>
      <w:r w:rsidR="004D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8B8" w:rsidRPr="0099333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Пермского муниципального округа Пермского края</w:t>
      </w:r>
      <w:r w:rsidR="0011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317EBD" w14:textId="77777777" w:rsidR="005804D6" w:rsidRPr="00993330" w:rsidRDefault="005804D6" w:rsidP="000751C7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Пермского муниципального округа </w:t>
      </w:r>
      <w:r w:rsidR="009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  <w:r w:rsidRPr="00993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2AD80D66" w14:textId="04A9ECAE" w:rsidR="005804D6" w:rsidRPr="001D64AC" w:rsidRDefault="005804D6" w:rsidP="000751C7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33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59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3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9167B" w:rsidRPr="0039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Пермского муниципального округа Пермского края от 20</w:t>
      </w:r>
      <w:r w:rsidR="00A2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39167B" w:rsidRPr="0039167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A2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9167B" w:rsidRPr="0039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СЭД-2023-299-01-01-05.С-33 </w:t>
      </w:r>
      <w:r w:rsidR="0016639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B323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39167B" w:rsidRPr="0039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объектов жилищно-коммунального хозяйства и социальной сферы к эксплуатации в осенне-зимний период 2023</w:t>
      </w:r>
      <w:r w:rsidR="00B323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167B" w:rsidRPr="0039167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годов</w:t>
      </w:r>
      <w:r w:rsidR="001663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постановление) </w:t>
      </w:r>
      <w:r w:rsidRPr="003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48FF1541" w14:textId="384A602E" w:rsidR="004D40DA" w:rsidRDefault="00580C09" w:rsidP="00CE5DD6">
      <w:pPr>
        <w:widowControl w:val="0"/>
        <w:suppressAutoHyphens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659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2B7F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38C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тексту слова</w:t>
      </w:r>
      <w:r w:rsidR="00CE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DD6" w:rsidRPr="00A020EC">
        <w:rPr>
          <w:rFonts w:ascii="Times New Roman" w:hAnsi="Times New Roman" w:cs="Times New Roman"/>
          <w:sz w:val="28"/>
          <w:szCs w:val="28"/>
        </w:rPr>
        <w:t xml:space="preserve">«МКУ Управление благоустройством Пермского района» </w:t>
      </w:r>
      <w:r w:rsidR="00CE5DD6">
        <w:rPr>
          <w:rFonts w:ascii="Times New Roman" w:hAnsi="Times New Roman" w:cs="Times New Roman"/>
          <w:sz w:val="28"/>
          <w:szCs w:val="28"/>
        </w:rPr>
        <w:t>заменить словами</w:t>
      </w:r>
      <w:r w:rsidR="00CE5DD6" w:rsidRPr="00A020EC">
        <w:rPr>
          <w:rFonts w:ascii="Times New Roman" w:hAnsi="Times New Roman" w:cs="Times New Roman"/>
          <w:sz w:val="28"/>
          <w:szCs w:val="28"/>
        </w:rPr>
        <w:t xml:space="preserve"> «МКУ Управление благоустройства Пермского муниципального округа»</w:t>
      </w:r>
      <w:r w:rsidR="00CE5DD6">
        <w:rPr>
          <w:rFonts w:ascii="Times New Roman" w:hAnsi="Times New Roman" w:cs="Times New Roman"/>
          <w:sz w:val="28"/>
          <w:szCs w:val="28"/>
        </w:rPr>
        <w:t>;</w:t>
      </w:r>
    </w:p>
    <w:p w14:paraId="1ACAE717" w14:textId="19B36550" w:rsidR="00CE5DD6" w:rsidRPr="00CE5DD6" w:rsidRDefault="00CE5DD6" w:rsidP="00CE5DD6">
      <w:pPr>
        <w:widowControl w:val="0"/>
        <w:suppressAutoHyphens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659BE">
        <w:rPr>
          <w:rFonts w:ascii="Times New Roman" w:hAnsi="Times New Roman" w:cs="Times New Roman"/>
          <w:sz w:val="28"/>
          <w:szCs w:val="28"/>
        </w:rPr>
        <w:t>  </w:t>
      </w:r>
      <w:r w:rsidR="002B7F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 к постановлению</w:t>
      </w:r>
      <w:r w:rsidRPr="00CE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A74765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A74765">
        <w:rPr>
          <w:rFonts w:ascii="Times New Roman" w:hAnsi="Times New Roman" w:cs="Times New Roman"/>
          <w:sz w:val="28"/>
          <w:szCs w:val="28"/>
        </w:rPr>
        <w:t>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A5F80D" w14:textId="66533285" w:rsidR="00CE5DD6" w:rsidRDefault="008E7FDD" w:rsidP="00EA02CB">
      <w:pPr>
        <w:widowControl w:val="0"/>
        <w:suppressAutoHyphens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659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2B7F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 постановления дополнить подпунктом 3.9</w:t>
      </w:r>
      <w:r w:rsidR="0056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7A8BA088" w14:textId="2A21FC6A" w:rsidR="008E7FDD" w:rsidRDefault="008E7FDD" w:rsidP="00EA02CB">
      <w:pPr>
        <w:widowControl w:val="0"/>
        <w:suppressAutoHyphens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038B">
        <w:rPr>
          <w:rFonts w:ascii="Times New Roman" w:hAnsi="Times New Roman" w:cs="Times New Roman"/>
          <w:sz w:val="28"/>
          <w:szCs w:val="28"/>
        </w:rPr>
        <w:t>«</w:t>
      </w:r>
      <w:r w:rsidR="00940977">
        <w:rPr>
          <w:rFonts w:ascii="Times New Roman" w:hAnsi="Times New Roman" w:cs="Times New Roman"/>
          <w:sz w:val="28"/>
          <w:szCs w:val="28"/>
        </w:rPr>
        <w:t>3.9.</w:t>
      </w:r>
      <w:r w:rsidR="00170782">
        <w:rPr>
          <w:rFonts w:ascii="Times New Roman" w:hAnsi="Times New Roman" w:cs="Times New Roman"/>
          <w:sz w:val="28"/>
          <w:szCs w:val="28"/>
        </w:rPr>
        <w:t>  </w:t>
      </w:r>
      <w:r w:rsidRPr="0035038B">
        <w:rPr>
          <w:rFonts w:ascii="Times New Roman" w:hAnsi="Times New Roman" w:cs="Times New Roman"/>
          <w:sz w:val="28"/>
          <w:szCs w:val="28"/>
        </w:rPr>
        <w:t xml:space="preserve">ежемесячно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C4BBF">
        <w:rPr>
          <w:rFonts w:ascii="Times New Roman" w:hAnsi="Times New Roman" w:cs="Times New Roman"/>
          <w:sz w:val="28"/>
          <w:szCs w:val="28"/>
        </w:rPr>
        <w:t xml:space="preserve"> июня, июля, августа 2023 г. </w:t>
      </w:r>
      <w:r w:rsidRPr="0035038B">
        <w:rPr>
          <w:rFonts w:ascii="Times New Roman" w:hAnsi="Times New Roman" w:cs="Times New Roman"/>
          <w:sz w:val="28"/>
          <w:szCs w:val="28"/>
        </w:rPr>
        <w:t>предоставлять в</w:t>
      </w:r>
      <w:r w:rsidR="003F12BF">
        <w:rPr>
          <w:rFonts w:ascii="Times New Roman" w:hAnsi="Times New Roman" w:cs="Times New Roman"/>
          <w:sz w:val="28"/>
          <w:szCs w:val="28"/>
        </w:rPr>
        <w:t>      </w:t>
      </w:r>
      <w:r w:rsidR="00B72853">
        <w:rPr>
          <w:rFonts w:ascii="Times New Roman" w:hAnsi="Times New Roman" w:cs="Times New Roman"/>
          <w:sz w:val="28"/>
          <w:szCs w:val="28"/>
        </w:rPr>
        <w:t>у</w:t>
      </w:r>
      <w:r w:rsidRPr="00A020EC">
        <w:rPr>
          <w:rFonts w:ascii="Times New Roman" w:hAnsi="Times New Roman" w:cs="Times New Roman"/>
          <w:sz w:val="28"/>
          <w:szCs w:val="28"/>
        </w:rPr>
        <w:t>правлени</w:t>
      </w:r>
      <w:r w:rsidR="00940977">
        <w:rPr>
          <w:rFonts w:ascii="Times New Roman" w:hAnsi="Times New Roman" w:cs="Times New Roman"/>
          <w:sz w:val="28"/>
          <w:szCs w:val="28"/>
        </w:rPr>
        <w:t>е</w:t>
      </w:r>
      <w:r w:rsidRPr="00A020EC">
        <w:rPr>
          <w:rFonts w:ascii="Times New Roman" w:hAnsi="Times New Roman" w:cs="Times New Roman"/>
          <w:sz w:val="28"/>
          <w:szCs w:val="28"/>
        </w:rPr>
        <w:t xml:space="preserve"> жилищных отношений администрации Пермского муниципального округа</w:t>
      </w:r>
      <w:r w:rsidR="00FA0389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5172C5">
        <w:rPr>
          <w:rFonts w:ascii="Times New Roman" w:hAnsi="Times New Roman" w:cs="Times New Roman"/>
          <w:sz w:val="28"/>
          <w:szCs w:val="28"/>
        </w:rPr>
        <w:t xml:space="preserve"> </w:t>
      </w:r>
      <w:r w:rsidRPr="0035038B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</w:t>
      </w:r>
      <w:proofErr w:type="spellStart"/>
      <w:r w:rsidRPr="0035038B">
        <w:rPr>
          <w:rFonts w:ascii="Times New Roman" w:hAnsi="Times New Roman" w:cs="Times New Roman"/>
          <w:sz w:val="28"/>
          <w:szCs w:val="28"/>
        </w:rPr>
        <w:t>пообъектным</w:t>
      </w:r>
      <w:proofErr w:type="spellEnd"/>
      <w:r w:rsidRPr="0035038B">
        <w:rPr>
          <w:rFonts w:ascii="Times New Roman" w:hAnsi="Times New Roman" w:cs="Times New Roman"/>
          <w:sz w:val="28"/>
          <w:szCs w:val="28"/>
        </w:rPr>
        <w:t xml:space="preserve"> планом-графиком</w:t>
      </w:r>
      <w:r w:rsidR="005172C5">
        <w:rPr>
          <w:rFonts w:ascii="Times New Roman" w:hAnsi="Times New Roman" w:cs="Times New Roman"/>
          <w:sz w:val="28"/>
          <w:szCs w:val="28"/>
        </w:rPr>
        <w:t xml:space="preserve"> </w:t>
      </w:r>
      <w:r w:rsidRPr="0035038B">
        <w:rPr>
          <w:rFonts w:ascii="Times New Roman" w:hAnsi="Times New Roman" w:cs="Times New Roman"/>
          <w:sz w:val="28"/>
          <w:szCs w:val="28"/>
        </w:rPr>
        <w:t>паспорта готовности зданий, жилых домов</w:t>
      </w:r>
      <w:r w:rsidR="003F12BF">
        <w:rPr>
          <w:rFonts w:ascii="Times New Roman" w:hAnsi="Times New Roman" w:cs="Times New Roman"/>
          <w:sz w:val="28"/>
          <w:szCs w:val="28"/>
        </w:rPr>
        <w:t xml:space="preserve"> </w:t>
      </w:r>
      <w:r w:rsidRPr="0035038B">
        <w:rPr>
          <w:rFonts w:ascii="Times New Roman" w:hAnsi="Times New Roman" w:cs="Times New Roman"/>
          <w:sz w:val="28"/>
          <w:szCs w:val="28"/>
        </w:rPr>
        <w:t xml:space="preserve">согласно приложению 8 к настоящему постановлению; акты осмотра технического состояния вводов (выводов) инженерных коммуникаций </w:t>
      </w:r>
      <w:r w:rsidRPr="0035038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F12BF">
        <w:rPr>
          <w:rFonts w:ascii="Times New Roman" w:hAnsi="Times New Roman" w:cs="Times New Roman"/>
          <w:sz w:val="28"/>
          <w:szCs w:val="28"/>
        </w:rPr>
        <w:t>   </w:t>
      </w:r>
      <w:r w:rsidR="001D71DE">
        <w:rPr>
          <w:rFonts w:ascii="Times New Roman" w:hAnsi="Times New Roman" w:cs="Times New Roman"/>
          <w:sz w:val="28"/>
          <w:szCs w:val="28"/>
        </w:rPr>
        <w:t> </w:t>
      </w:r>
      <w:r w:rsidRPr="0035038B">
        <w:rPr>
          <w:rFonts w:ascii="Times New Roman" w:hAnsi="Times New Roman" w:cs="Times New Roman"/>
          <w:sz w:val="28"/>
          <w:szCs w:val="28"/>
        </w:rPr>
        <w:t>подвальные помещения</w:t>
      </w:r>
      <w:r w:rsidR="003F12BF">
        <w:rPr>
          <w:rFonts w:ascii="Times New Roman" w:hAnsi="Times New Roman" w:cs="Times New Roman"/>
          <w:sz w:val="28"/>
          <w:szCs w:val="28"/>
        </w:rPr>
        <w:t xml:space="preserve"> </w:t>
      </w:r>
      <w:r w:rsidRPr="0035038B">
        <w:rPr>
          <w:rFonts w:ascii="Times New Roman" w:hAnsi="Times New Roman" w:cs="Times New Roman"/>
          <w:sz w:val="28"/>
          <w:szCs w:val="28"/>
        </w:rPr>
        <w:t>согласно приложению 9 к настоящему постановлению; акты готовности системы теплопотребления объекта к</w:t>
      </w:r>
      <w:r w:rsidR="003F12BF">
        <w:rPr>
          <w:rFonts w:ascii="Times New Roman" w:hAnsi="Times New Roman" w:cs="Times New Roman"/>
          <w:sz w:val="28"/>
          <w:szCs w:val="28"/>
        </w:rPr>
        <w:t>    </w:t>
      </w:r>
      <w:r w:rsidRPr="0035038B">
        <w:rPr>
          <w:rFonts w:ascii="Times New Roman" w:hAnsi="Times New Roman" w:cs="Times New Roman"/>
          <w:sz w:val="28"/>
          <w:szCs w:val="28"/>
        </w:rPr>
        <w:t>отопительному периоду 2023–2024 годов</w:t>
      </w:r>
      <w:r w:rsidR="003F12BF">
        <w:rPr>
          <w:rFonts w:ascii="Times New Roman" w:hAnsi="Times New Roman" w:cs="Times New Roman"/>
          <w:sz w:val="28"/>
          <w:szCs w:val="28"/>
        </w:rPr>
        <w:t xml:space="preserve"> </w:t>
      </w:r>
      <w:r w:rsidRPr="0035038B">
        <w:rPr>
          <w:rFonts w:ascii="Times New Roman" w:hAnsi="Times New Roman" w:cs="Times New Roman"/>
          <w:sz w:val="28"/>
          <w:szCs w:val="28"/>
        </w:rPr>
        <w:t>согласно приложению 10 к</w:t>
      </w:r>
      <w:r w:rsidR="003F12BF">
        <w:rPr>
          <w:rFonts w:ascii="Times New Roman" w:hAnsi="Times New Roman" w:cs="Times New Roman"/>
          <w:sz w:val="28"/>
          <w:szCs w:val="28"/>
        </w:rPr>
        <w:t>  </w:t>
      </w:r>
      <w:r w:rsidRPr="0035038B">
        <w:rPr>
          <w:rFonts w:ascii="Times New Roman" w:hAnsi="Times New Roman" w:cs="Times New Roman"/>
          <w:sz w:val="28"/>
          <w:szCs w:val="28"/>
        </w:rPr>
        <w:t>настоящему постановлению; акты обследования технического состояния дымоходов и вентиляционных каналов к отопительному периоду 2023–2024 годов согласно приложению 11 к настоящему постановлению; акты герметизации вводов (выводов) инженерных коммуникаций в подвальные помещения согласно приложению 12 к настоящему постановлению</w:t>
      </w:r>
      <w:r w:rsidR="00466F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65B048E" w14:textId="663EE63F" w:rsidR="008E7FDD" w:rsidRDefault="001D59B5" w:rsidP="00EA02CB">
      <w:pPr>
        <w:widowControl w:val="0"/>
        <w:suppressAutoHyphens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5659BE">
        <w:rPr>
          <w:rFonts w:ascii="Times New Roman" w:hAnsi="Times New Roman" w:cs="Times New Roman"/>
          <w:sz w:val="28"/>
          <w:szCs w:val="28"/>
        </w:rPr>
        <w:t>  </w:t>
      </w:r>
      <w:r w:rsidR="002B7F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4.4</w:t>
      </w:r>
      <w:r w:rsidR="0046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изложить в следующей редакции:</w:t>
      </w:r>
    </w:p>
    <w:p w14:paraId="2C5138C5" w14:textId="15200A35" w:rsidR="00940977" w:rsidRDefault="00940977" w:rsidP="00EA02CB">
      <w:pPr>
        <w:widowControl w:val="0"/>
        <w:suppressAutoHyphens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«4.4.</w:t>
      </w:r>
      <w:r w:rsidR="001707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D59B5">
        <w:rPr>
          <w:rFonts w:ascii="Times New Roman" w:hAnsi="Times New Roman" w:cs="Times New Roman"/>
          <w:sz w:val="28"/>
          <w:szCs w:val="28"/>
        </w:rPr>
        <w:t>ежемесячно до 15 июня, июля, августа, сентября 2023 г.</w:t>
      </w:r>
      <w:r w:rsidR="00466FC8">
        <w:rPr>
          <w:rFonts w:ascii="Times New Roman" w:hAnsi="Times New Roman" w:cs="Times New Roman"/>
          <w:sz w:val="28"/>
          <w:szCs w:val="28"/>
        </w:rPr>
        <w:t xml:space="preserve"> </w:t>
      </w:r>
      <w:r w:rsidRPr="001D59B5">
        <w:rPr>
          <w:rFonts w:ascii="Times New Roman" w:hAnsi="Times New Roman" w:cs="Times New Roman"/>
          <w:sz w:val="28"/>
          <w:szCs w:val="28"/>
        </w:rPr>
        <w:t>предоставлять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618E75" w14:textId="53BB3ADE" w:rsidR="001D59B5" w:rsidRPr="001D59B5" w:rsidRDefault="001D59B5" w:rsidP="001D59B5">
      <w:pPr>
        <w:widowControl w:val="0"/>
        <w:suppressAutoHyphens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59B5">
        <w:rPr>
          <w:rFonts w:ascii="Times New Roman" w:hAnsi="Times New Roman" w:cs="Times New Roman"/>
          <w:sz w:val="28"/>
          <w:szCs w:val="28"/>
        </w:rPr>
        <w:t>4.4.1.</w:t>
      </w:r>
      <w:r w:rsidR="00170782">
        <w:rPr>
          <w:rFonts w:ascii="Times New Roman" w:hAnsi="Times New Roman" w:cs="Times New Roman"/>
          <w:sz w:val="28"/>
          <w:szCs w:val="28"/>
        </w:rPr>
        <w:t>  </w:t>
      </w:r>
      <w:r w:rsidRPr="001D59B5">
        <w:rPr>
          <w:rFonts w:ascii="Times New Roman" w:hAnsi="Times New Roman" w:cs="Times New Roman"/>
          <w:sz w:val="28"/>
          <w:szCs w:val="28"/>
        </w:rPr>
        <w:t xml:space="preserve">в МКУ Управление благоустройства Пермского муниципального округа информацию о ходе выполнения планов мероприятий по подготовке к </w:t>
      </w:r>
      <w:r w:rsidR="00A04903">
        <w:rPr>
          <w:rFonts w:ascii="Times New Roman" w:hAnsi="Times New Roman" w:cs="Times New Roman"/>
          <w:sz w:val="28"/>
          <w:szCs w:val="28"/>
        </w:rPr>
        <w:t>   </w:t>
      </w:r>
      <w:r w:rsidRPr="001D59B5">
        <w:rPr>
          <w:rFonts w:ascii="Times New Roman" w:hAnsi="Times New Roman" w:cs="Times New Roman"/>
          <w:sz w:val="28"/>
          <w:szCs w:val="28"/>
        </w:rPr>
        <w:t xml:space="preserve">отопительному периоду, текущего и капитального ремонта объектов </w:t>
      </w:r>
      <w:r w:rsidR="000D38C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1D59B5">
        <w:rPr>
          <w:rFonts w:ascii="Times New Roman" w:hAnsi="Times New Roman" w:cs="Times New Roman"/>
          <w:sz w:val="28"/>
          <w:szCs w:val="28"/>
        </w:rPr>
        <w:t xml:space="preserve"> (образовательных организаций, учреждений здравоохранения, культуры, физической культуры и спорта, котельных, центральных тепловых пунктов, бойлеров, тепловых сетей)</w:t>
      </w:r>
      <w:r w:rsidR="00B65469">
        <w:rPr>
          <w:rFonts w:ascii="Times New Roman" w:hAnsi="Times New Roman" w:cs="Times New Roman"/>
          <w:sz w:val="28"/>
          <w:szCs w:val="28"/>
        </w:rPr>
        <w:t xml:space="preserve"> </w:t>
      </w:r>
      <w:r w:rsidRPr="001D59B5">
        <w:rPr>
          <w:rFonts w:ascii="Times New Roman" w:hAnsi="Times New Roman" w:cs="Times New Roman"/>
          <w:sz w:val="28"/>
          <w:szCs w:val="28"/>
        </w:rPr>
        <w:t>согласно приложению 5 к настоящему постановлению.</w:t>
      </w:r>
    </w:p>
    <w:p w14:paraId="02270058" w14:textId="2BFE12DB" w:rsidR="001D59B5" w:rsidRDefault="001D59B5" w:rsidP="001D59B5">
      <w:pPr>
        <w:widowControl w:val="0"/>
        <w:suppressAutoHyphens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59B5">
        <w:rPr>
          <w:rFonts w:ascii="Times New Roman" w:hAnsi="Times New Roman" w:cs="Times New Roman"/>
          <w:sz w:val="28"/>
          <w:szCs w:val="28"/>
        </w:rPr>
        <w:t>4.4.2.</w:t>
      </w:r>
      <w:r w:rsidR="00170782">
        <w:rPr>
          <w:rFonts w:ascii="Times New Roman" w:hAnsi="Times New Roman" w:cs="Times New Roman"/>
          <w:sz w:val="28"/>
          <w:szCs w:val="28"/>
        </w:rPr>
        <w:t>  </w:t>
      </w:r>
      <w:r w:rsidRPr="001D59B5">
        <w:rPr>
          <w:rFonts w:ascii="Times New Roman" w:hAnsi="Times New Roman" w:cs="Times New Roman"/>
          <w:sz w:val="28"/>
          <w:szCs w:val="28"/>
        </w:rPr>
        <w:t xml:space="preserve">в </w:t>
      </w:r>
      <w:r w:rsidR="00F15FC1">
        <w:rPr>
          <w:rFonts w:ascii="Times New Roman" w:hAnsi="Times New Roman" w:cs="Times New Roman"/>
          <w:sz w:val="28"/>
          <w:szCs w:val="28"/>
        </w:rPr>
        <w:t>у</w:t>
      </w:r>
      <w:r w:rsidRPr="001D59B5">
        <w:rPr>
          <w:rFonts w:ascii="Times New Roman" w:hAnsi="Times New Roman" w:cs="Times New Roman"/>
          <w:sz w:val="28"/>
          <w:szCs w:val="28"/>
        </w:rPr>
        <w:t>правлени</w:t>
      </w:r>
      <w:r w:rsidR="00B0167C">
        <w:rPr>
          <w:rFonts w:ascii="Times New Roman" w:hAnsi="Times New Roman" w:cs="Times New Roman"/>
          <w:sz w:val="28"/>
          <w:szCs w:val="28"/>
        </w:rPr>
        <w:t>е</w:t>
      </w:r>
      <w:r w:rsidRPr="001D59B5">
        <w:rPr>
          <w:rFonts w:ascii="Times New Roman" w:hAnsi="Times New Roman" w:cs="Times New Roman"/>
          <w:sz w:val="28"/>
          <w:szCs w:val="28"/>
        </w:rPr>
        <w:t xml:space="preserve"> жилищных отношений администрации Пермского муниципального округа </w:t>
      </w:r>
      <w:r w:rsidR="00FA0389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1D59B5">
        <w:rPr>
          <w:rFonts w:ascii="Times New Roman" w:hAnsi="Times New Roman" w:cs="Times New Roman"/>
          <w:sz w:val="28"/>
          <w:szCs w:val="28"/>
        </w:rPr>
        <w:t xml:space="preserve">информацию о ходе выполнения планов мероприятий по подготовке к отопительному периоду, текущего и капитального ремонта объектов </w:t>
      </w:r>
      <w:r w:rsidR="000D38C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1D59B5">
        <w:rPr>
          <w:rFonts w:ascii="Times New Roman" w:hAnsi="Times New Roman" w:cs="Times New Roman"/>
          <w:sz w:val="28"/>
          <w:szCs w:val="28"/>
        </w:rPr>
        <w:t xml:space="preserve"> (жилищного фонда) согласно приложению 5 к настоящему постановлению</w:t>
      </w:r>
      <w:r w:rsidR="00B65469">
        <w:rPr>
          <w:rFonts w:ascii="Times New Roman" w:hAnsi="Times New Roman" w:cs="Times New Roman"/>
          <w:sz w:val="28"/>
          <w:szCs w:val="28"/>
        </w:rPr>
        <w:t>;</w:t>
      </w:r>
      <w:r w:rsidR="009409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03C7B5" w14:textId="31F82C66" w:rsidR="001D59B5" w:rsidRDefault="001D59B5" w:rsidP="001D59B5">
      <w:pPr>
        <w:widowControl w:val="0"/>
        <w:suppressAutoHyphens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5659BE">
        <w:rPr>
          <w:rFonts w:ascii="Times New Roman" w:hAnsi="Times New Roman" w:cs="Times New Roman"/>
          <w:sz w:val="28"/>
          <w:szCs w:val="28"/>
        </w:rPr>
        <w:t>  </w:t>
      </w:r>
      <w:r w:rsidR="002B7F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4.5</w:t>
      </w:r>
      <w:r w:rsidR="004B1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слова «</w:t>
      </w:r>
      <w:r w:rsidRPr="00A020EC">
        <w:rPr>
          <w:rFonts w:ascii="Times New Roman" w:hAnsi="Times New Roman" w:cs="Times New Roman"/>
          <w:sz w:val="28"/>
          <w:szCs w:val="28"/>
        </w:rPr>
        <w:t>МКУ Управление благоустройством Пермского района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B17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ерриториальные управления администрации Пермского</w:t>
      </w:r>
      <w:r w:rsidRPr="00A020E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края».</w:t>
      </w:r>
    </w:p>
    <w:p w14:paraId="3CD59FC2" w14:textId="37E56C16" w:rsidR="00B0167C" w:rsidRPr="00B0167C" w:rsidRDefault="00FD0956" w:rsidP="00B0167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167C" w:rsidRPr="00B01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9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B0167C" w:rsidRPr="00B01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3E56D55C" w14:textId="6C155D6C" w:rsidR="00FD0956" w:rsidRPr="00B0167C" w:rsidRDefault="00FD0956" w:rsidP="00117725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167C" w:rsidRPr="00B01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9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B0167C" w:rsidRPr="00B0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бюллетене муниципального</w:t>
      </w:r>
      <w:r w:rsidR="00B0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67C" w:rsidRPr="00B0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«Пермский муниципальный округ» и разместить на официальном</w:t>
      </w:r>
      <w:r w:rsidR="00B0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67C" w:rsidRPr="00B01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Пермского муниципального округа в информационно-телекоммуникационной сети Интернет</w:t>
      </w:r>
      <w:r w:rsidR="00B0167C" w:rsidRPr="00842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9" w:history="1">
        <w:r w:rsidRPr="008426C4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www.permraion.ru</w:t>
        </w:r>
      </w:hyperlink>
      <w:r w:rsidR="00B0167C" w:rsidRPr="00842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2307DBB1" w14:textId="7F83DE5A" w:rsidR="00117725" w:rsidRDefault="005804D6" w:rsidP="00F15FC1">
      <w:pPr>
        <w:widowControl w:val="0"/>
        <w:spacing w:after="0" w:line="14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0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муниципального округа                                   </w:t>
      </w:r>
      <w:r w:rsidR="004F5E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580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D1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5804D6">
        <w:rPr>
          <w:rFonts w:ascii="Times New Roman" w:eastAsia="Times New Roman" w:hAnsi="Times New Roman" w:cs="Times New Roman"/>
          <w:sz w:val="28"/>
          <w:szCs w:val="20"/>
          <w:lang w:eastAsia="ru-RU"/>
        </w:rPr>
        <w:t>В.Ю. Цветов</w:t>
      </w:r>
    </w:p>
    <w:p w14:paraId="5694BC47" w14:textId="77777777" w:rsidR="00117725" w:rsidRDefault="00117725" w:rsidP="00C0449F">
      <w:pPr>
        <w:tabs>
          <w:tab w:val="left" w:pos="5387"/>
        </w:tabs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7725" w:rsidSect="00141DFF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E1D432B" w14:textId="16C8DC29" w:rsidR="00C0449F" w:rsidRPr="003704C1" w:rsidRDefault="00C0449F" w:rsidP="006D3E53">
      <w:pPr>
        <w:tabs>
          <w:tab w:val="left" w:pos="5387"/>
        </w:tabs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73A6AEBF" w14:textId="77777777" w:rsidR="00C0449F" w:rsidRPr="003704C1" w:rsidRDefault="00C0449F" w:rsidP="006D3E53">
      <w:pPr>
        <w:tabs>
          <w:tab w:val="left" w:pos="5387"/>
        </w:tabs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Пермского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Pr="0037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8AC567" w14:textId="402BF85B" w:rsidR="00C0449F" w:rsidRPr="003704C1" w:rsidRDefault="00C0449F" w:rsidP="006D3E53">
      <w:pPr>
        <w:tabs>
          <w:tab w:val="left" w:pos="5387"/>
        </w:tabs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3704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28.07.2023</w:t>
      </w:r>
      <w:r w:rsidRPr="0037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3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704" w:rsidRPr="00633704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СЭД-2023-299-01-01-05.С-595</w:t>
      </w:r>
    </w:p>
    <w:p w14:paraId="52C3EF89" w14:textId="77777777" w:rsidR="00C0449F" w:rsidRPr="003704C1" w:rsidRDefault="00C0449F" w:rsidP="006D3E53">
      <w:pPr>
        <w:tabs>
          <w:tab w:val="left" w:pos="5387"/>
        </w:tabs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942EC" w14:textId="77777777" w:rsidR="00C0449F" w:rsidRPr="003704C1" w:rsidRDefault="00C0449F" w:rsidP="006D3E53">
      <w:pPr>
        <w:tabs>
          <w:tab w:val="left" w:pos="5387"/>
        </w:tabs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91DA4" w14:textId="77777777" w:rsidR="00C0449F" w:rsidRPr="003704C1" w:rsidRDefault="00C0449F" w:rsidP="006D3E53">
      <w:pPr>
        <w:widowControl w:val="0"/>
        <w:suppressAutoHyphens/>
        <w:spacing w:after="120" w:line="240" w:lineRule="exact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1B93087A" w14:textId="77777777" w:rsidR="00C0449F" w:rsidRPr="003704C1" w:rsidRDefault="00C0449F" w:rsidP="006D3E53">
      <w:pPr>
        <w:widowControl w:val="0"/>
        <w:suppressAutoHyphens/>
        <w:spacing w:after="0" w:line="240" w:lineRule="exact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bookmarkStart w:id="2" w:name="_Hlk141360626"/>
      <w:r w:rsidRPr="0037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объектов жилищно-коммунального хозяйства </w:t>
      </w:r>
    </w:p>
    <w:p w14:paraId="565FE426" w14:textId="77777777" w:rsidR="006D3E53" w:rsidRDefault="00C0449F" w:rsidP="006D3E53">
      <w:pPr>
        <w:widowControl w:val="0"/>
        <w:suppressAutoHyphens/>
        <w:spacing w:after="0" w:line="240" w:lineRule="exact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социальной сферы Пермского муниципального округа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Пермского края </w:t>
      </w:r>
    </w:p>
    <w:p w14:paraId="72B8F95F" w14:textId="37C05CDF" w:rsidR="00C0449F" w:rsidRPr="003704C1" w:rsidRDefault="00C0449F" w:rsidP="006D3E53">
      <w:pPr>
        <w:widowControl w:val="0"/>
        <w:suppressAutoHyphens/>
        <w:spacing w:after="0" w:line="240" w:lineRule="exact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работе в осенне-зимний период 2023-2024 годов </w:t>
      </w:r>
    </w:p>
    <w:bookmarkEnd w:id="2"/>
    <w:p w14:paraId="3D43B589" w14:textId="77777777" w:rsidR="00C0449F" w:rsidRDefault="00C0449F" w:rsidP="006D3E53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35C9B" w14:textId="77777777" w:rsidR="006D3E53" w:rsidRPr="003704C1" w:rsidRDefault="006D3E53" w:rsidP="006D3E53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19" w:type="dxa"/>
        <w:tblInd w:w="-266" w:type="dxa"/>
        <w:tblLook w:val="0000" w:firstRow="0" w:lastRow="0" w:firstColumn="0" w:lastColumn="0" w:noHBand="0" w:noVBand="0"/>
      </w:tblPr>
      <w:tblGrid>
        <w:gridCol w:w="3266"/>
        <w:gridCol w:w="510"/>
        <w:gridCol w:w="6343"/>
      </w:tblGrid>
      <w:tr w:rsidR="006D3E53" w:rsidRPr="006D3E53" w14:paraId="741C8E52" w14:textId="77777777" w:rsidTr="006D3E53">
        <w:trPr>
          <w:trHeight w:val="105"/>
        </w:trPr>
        <w:tc>
          <w:tcPr>
            <w:tcW w:w="3266" w:type="dxa"/>
          </w:tcPr>
          <w:p w14:paraId="699824B4" w14:textId="77777777" w:rsidR="006D3E53" w:rsidRP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Председатель: </w:t>
            </w:r>
          </w:p>
        </w:tc>
        <w:tc>
          <w:tcPr>
            <w:tcW w:w="510" w:type="dxa"/>
          </w:tcPr>
          <w:p w14:paraId="390467FA" w14:textId="6804D493" w:rsidR="006D3E53" w:rsidRPr="006D3E53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3" w:type="dxa"/>
          </w:tcPr>
          <w:p w14:paraId="0CC508BA" w14:textId="5ED94706" w:rsidR="006D3E53" w:rsidRP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Пермского муниципального округа</w:t>
            </w:r>
            <w:r w:rsidR="0091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Пермского края</w:t>
            </w:r>
          </w:p>
          <w:p w14:paraId="7DEC7A4B" w14:textId="77777777" w:rsidR="006D3E53" w:rsidRP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E53" w:rsidRPr="006D3E53" w14:paraId="64167BF0" w14:textId="77777777" w:rsidTr="006D3E53">
        <w:trPr>
          <w:trHeight w:val="315"/>
        </w:trPr>
        <w:tc>
          <w:tcPr>
            <w:tcW w:w="3266" w:type="dxa"/>
          </w:tcPr>
          <w:p w14:paraId="068CE265" w14:textId="77777777" w:rsidR="006D3E53" w:rsidRP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председателя:</w:t>
            </w:r>
          </w:p>
        </w:tc>
        <w:tc>
          <w:tcPr>
            <w:tcW w:w="510" w:type="dxa"/>
          </w:tcPr>
          <w:p w14:paraId="52570DDC" w14:textId="1C5BFB7F" w:rsidR="006D3E53" w:rsidRPr="006D3E53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3" w:type="dxa"/>
          </w:tcPr>
          <w:p w14:paraId="65D5E0E1" w14:textId="3A7BC065" w:rsidR="006D3E53" w:rsidRP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МКУ </w:t>
            </w:r>
            <w:r w:rsidR="00CC1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благоустройства Пермского муниципального </w:t>
            </w:r>
            <w:r w:rsidR="0091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14:paraId="59210DAD" w14:textId="77777777" w:rsidR="006D3E53" w:rsidRP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E53" w:rsidRPr="006D3E53" w14:paraId="66A84CEF" w14:textId="77777777" w:rsidTr="006D3E53">
        <w:trPr>
          <w:trHeight w:val="315"/>
        </w:trPr>
        <w:tc>
          <w:tcPr>
            <w:tcW w:w="3266" w:type="dxa"/>
          </w:tcPr>
          <w:p w14:paraId="4D9D9B13" w14:textId="77777777" w:rsidR="006D3E53" w:rsidRP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Секретарь:</w:t>
            </w:r>
          </w:p>
        </w:tc>
        <w:tc>
          <w:tcPr>
            <w:tcW w:w="510" w:type="dxa"/>
          </w:tcPr>
          <w:p w14:paraId="64D5B760" w14:textId="0FCC06CA" w:rsidR="006D3E53" w:rsidRPr="006D3E53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3" w:type="dxa"/>
          </w:tcPr>
          <w:p w14:paraId="32530F88" w14:textId="239D7F15" w:rsidR="006D3E53" w:rsidRP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производственно-технического отдела МКУ </w:t>
            </w:r>
            <w:r w:rsidR="00CC1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благоустройства Пермского муниципального </w:t>
            </w:r>
            <w:r w:rsidR="0091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14:paraId="37878FE6" w14:textId="77777777" w:rsidR="006D3E53" w:rsidRP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E53" w:rsidRPr="006D3E53" w14:paraId="4DF8B038" w14:textId="77777777" w:rsidTr="006D3E53">
        <w:trPr>
          <w:trHeight w:val="270"/>
        </w:trPr>
        <w:tc>
          <w:tcPr>
            <w:tcW w:w="3266" w:type="dxa"/>
          </w:tcPr>
          <w:p w14:paraId="619C599E" w14:textId="77777777" w:rsidR="006D3E53" w:rsidRPr="006D3E53" w:rsidRDefault="006D3E53" w:rsidP="0076717F">
            <w:pPr>
              <w:widowControl w:val="0"/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</w:p>
          <w:p w14:paraId="4626F8B6" w14:textId="77777777" w:rsidR="006D3E53" w:rsidRPr="006D3E53" w:rsidRDefault="006D3E53" w:rsidP="0076717F">
            <w:pPr>
              <w:widowControl w:val="0"/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комиссии:</w:t>
            </w:r>
          </w:p>
        </w:tc>
        <w:tc>
          <w:tcPr>
            <w:tcW w:w="510" w:type="dxa"/>
          </w:tcPr>
          <w:p w14:paraId="7BF3B81D" w14:textId="212D2A15" w:rsidR="006D3E53" w:rsidRPr="006D3E53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3" w:type="dxa"/>
          </w:tcPr>
          <w:p w14:paraId="14536791" w14:textId="485B35CE" w:rsid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Пермского муниципального округа</w:t>
            </w:r>
            <w:r w:rsidR="00915486" w:rsidRPr="00231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Пермского края</w:t>
            </w:r>
            <w:r w:rsidR="00CC194E" w:rsidRPr="00231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возглавляющий функционально-целевой блок</w:t>
            </w:r>
            <w:r w:rsidR="00231C1D" w:rsidRPr="00231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1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</w:t>
            </w:r>
            <w:r w:rsidR="00231C1D" w:rsidRPr="00231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илищное развитие</w:t>
            </w:r>
            <w:r w:rsidR="00CC194E" w:rsidRPr="00231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02030B0" w14:textId="579F4629" w:rsidR="00915486" w:rsidRPr="006D3E53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E53" w:rsidRPr="006D3E53" w14:paraId="7F53F5EC" w14:textId="77777777" w:rsidTr="006D3E53">
        <w:trPr>
          <w:trHeight w:val="605"/>
        </w:trPr>
        <w:tc>
          <w:tcPr>
            <w:tcW w:w="3266" w:type="dxa"/>
          </w:tcPr>
          <w:p w14:paraId="588D3DD7" w14:textId="77777777" w:rsidR="006D3E53" w:rsidRPr="006D3E53" w:rsidRDefault="006D3E53" w:rsidP="0076717F">
            <w:pPr>
              <w:widowControl w:val="0"/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</w:tcPr>
          <w:p w14:paraId="0D7D0B9E" w14:textId="5CB43208" w:rsidR="006D3E53" w:rsidRPr="006D3E53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3" w:type="dxa"/>
          </w:tcPr>
          <w:p w14:paraId="75E52E06" w14:textId="77777777" w:rsid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Пермского муниципального округа Пермского края, руководитель аппарата администрации Пермского муниципального округа Пермского края</w:t>
            </w:r>
          </w:p>
          <w:p w14:paraId="3D8A57B8" w14:textId="5EB8E2E4" w:rsidR="00915486" w:rsidRPr="006D3E53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E53" w:rsidRPr="006D3E53" w14:paraId="679ECAF7" w14:textId="77777777" w:rsidTr="006D3E53">
        <w:trPr>
          <w:trHeight w:val="501"/>
        </w:trPr>
        <w:tc>
          <w:tcPr>
            <w:tcW w:w="3266" w:type="dxa"/>
          </w:tcPr>
          <w:p w14:paraId="530E54E5" w14:textId="77777777" w:rsidR="006D3E53" w:rsidRPr="006D3E53" w:rsidRDefault="006D3E53" w:rsidP="0076717F">
            <w:pPr>
              <w:widowControl w:val="0"/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7DBC043" w14:textId="77777777" w:rsidR="006D3E53" w:rsidRPr="006D3E53" w:rsidRDefault="006D3E53" w:rsidP="0076717F">
            <w:pPr>
              <w:widowControl w:val="0"/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</w:tcPr>
          <w:p w14:paraId="5E3A1A4D" w14:textId="77777777" w:rsidR="006D3E53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60FD655" w14:textId="77777777" w:rsidR="00915486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9E7D54" w14:textId="77777777" w:rsidR="00915486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AC8675" w14:textId="77777777" w:rsidR="00915486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3AE27F" w14:textId="77777777" w:rsidR="00915486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20F4DAFC" w14:textId="77777777" w:rsidR="00915486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81CB1D" w14:textId="77777777" w:rsidR="00915486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7FFE42" w14:textId="77777777" w:rsidR="00915486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232523" w14:textId="77777777" w:rsidR="00915342" w:rsidRDefault="00915342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2B8EF8" w14:textId="4A5A0202" w:rsidR="00915486" w:rsidRPr="006D3E53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343" w:type="dxa"/>
          </w:tcPr>
          <w:p w14:paraId="746BB9D5" w14:textId="74239D47" w:rsid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управления жилищных отношений администрации Пермского муниципального округа Пермского края</w:t>
            </w:r>
          </w:p>
          <w:p w14:paraId="1555ABCD" w14:textId="77777777" w:rsidR="00915486" w:rsidRPr="006D3E53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C50501" w14:textId="7FAEE5B5" w:rsid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</w:t>
            </w: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МКУ Управление благоустройства Пермского муниципального округа</w:t>
            </w:r>
          </w:p>
          <w:p w14:paraId="73AF3B39" w14:textId="77777777" w:rsidR="00915486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29C97A" w14:textId="77777777" w:rsidR="00915342" w:rsidRPr="006D3E53" w:rsidRDefault="00915342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2356C2" w14:textId="77777777" w:rsidR="006D3E53" w:rsidRDefault="006D3E53" w:rsidP="0091548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начальник производственно-технического отдела МКУ </w:t>
            </w:r>
            <w:r w:rsidR="0091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благоустройства Пермского муниципального округа</w:t>
            </w:r>
          </w:p>
          <w:p w14:paraId="185DF578" w14:textId="1C86BACE" w:rsidR="00E94B0C" w:rsidRPr="006D3E53" w:rsidRDefault="00E94B0C" w:rsidP="0091548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E53" w:rsidRPr="006D3E53" w14:paraId="6CAF34BE" w14:textId="77777777" w:rsidTr="006D3E53">
        <w:trPr>
          <w:trHeight w:val="203"/>
        </w:trPr>
        <w:tc>
          <w:tcPr>
            <w:tcW w:w="3266" w:type="dxa"/>
          </w:tcPr>
          <w:p w14:paraId="51DD65C8" w14:textId="150FF9F5" w:rsidR="006D3E53" w:rsidRPr="006D3E53" w:rsidRDefault="006D3E53" w:rsidP="0076717F">
            <w:pPr>
              <w:widowControl w:val="0"/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510" w:type="dxa"/>
          </w:tcPr>
          <w:p w14:paraId="71237CFB" w14:textId="2790569E" w:rsidR="006D3E53" w:rsidRPr="006D3E53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3" w:type="dxa"/>
          </w:tcPr>
          <w:p w14:paraId="1C029229" w14:textId="77777777" w:rsid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Пермского муниципального округа Пермского края</w:t>
            </w:r>
          </w:p>
          <w:p w14:paraId="359693C1" w14:textId="52CCF5E7" w:rsidR="00915486" w:rsidRPr="006D3E53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E53" w:rsidRPr="006D3E53" w14:paraId="24DA1132" w14:textId="77777777" w:rsidTr="006D3E53">
        <w:trPr>
          <w:trHeight w:val="510"/>
        </w:trPr>
        <w:tc>
          <w:tcPr>
            <w:tcW w:w="3266" w:type="dxa"/>
          </w:tcPr>
          <w:p w14:paraId="188750DE" w14:textId="77777777" w:rsidR="006D3E53" w:rsidRP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10" w:type="dxa"/>
          </w:tcPr>
          <w:p w14:paraId="0B070EC9" w14:textId="6757B92C" w:rsidR="006D3E53" w:rsidRPr="006D3E53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3" w:type="dxa"/>
          </w:tcPr>
          <w:p w14:paraId="5FC422AC" w14:textId="77777777" w:rsid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учреждения «Управление капитального строительства Пермского муниципального округа Пермского края</w:t>
            </w:r>
            <w:r w:rsidR="0091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A36013C" w14:textId="10E8D022" w:rsidR="00E94B0C" w:rsidRPr="006D3E53" w:rsidRDefault="00E94B0C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E53" w:rsidRPr="006D3E53" w14:paraId="75E86ADF" w14:textId="77777777" w:rsidTr="006D3E53">
        <w:trPr>
          <w:trHeight w:val="359"/>
        </w:trPr>
        <w:tc>
          <w:tcPr>
            <w:tcW w:w="3266" w:type="dxa"/>
          </w:tcPr>
          <w:p w14:paraId="5CD2800E" w14:textId="77777777" w:rsidR="006D3E53" w:rsidRP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</w:tcPr>
          <w:p w14:paraId="2419290E" w14:textId="2B67BBA8" w:rsidR="006D3E53" w:rsidRPr="006D3E53" w:rsidRDefault="00915486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3" w:type="dxa"/>
          </w:tcPr>
          <w:p w14:paraId="0273044B" w14:textId="77777777" w:rsidR="006D3E53" w:rsidRDefault="006D3E53" w:rsidP="000D799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0D7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ресурсоснабжающей организации, хозяйствующ</w:t>
            </w:r>
            <w:r w:rsidR="000D799C" w:rsidRPr="000D7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Пермского муниципального округа Пермского края</w:t>
            </w:r>
            <w:r w:rsidR="000D7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 согласованию)</w:t>
            </w:r>
          </w:p>
          <w:p w14:paraId="12879193" w14:textId="5E4FB5E0" w:rsidR="00E94B0C" w:rsidRPr="006D3E53" w:rsidRDefault="00E94B0C" w:rsidP="000D799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E53" w:rsidRPr="006D3E53" w14:paraId="4F2DFECD" w14:textId="77777777" w:rsidTr="006D3E53">
        <w:trPr>
          <w:trHeight w:val="425"/>
        </w:trPr>
        <w:tc>
          <w:tcPr>
            <w:tcW w:w="3266" w:type="dxa"/>
          </w:tcPr>
          <w:p w14:paraId="7058EF3C" w14:textId="77777777" w:rsidR="006D3E53" w:rsidRP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</w:tcPr>
          <w:p w14:paraId="75C05324" w14:textId="77777777" w:rsidR="006D3E53" w:rsidRDefault="00915486" w:rsidP="0076717F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E428D54" w14:textId="77777777" w:rsidR="000D799C" w:rsidRDefault="000D799C" w:rsidP="0076717F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34B619" w14:textId="77777777" w:rsidR="000D799C" w:rsidRDefault="000D799C" w:rsidP="0076717F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D672BA" w14:textId="16DFE59C" w:rsidR="000D799C" w:rsidRPr="006D3E53" w:rsidRDefault="000D799C" w:rsidP="0076717F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3" w:type="dxa"/>
          </w:tcPr>
          <w:p w14:paraId="1EDEC550" w14:textId="50F2B5AB" w:rsidR="006D3E53" w:rsidRDefault="006D3E53" w:rsidP="0076717F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государственного жилищного надзора П</w:t>
            </w:r>
            <w:r w:rsidR="000D7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ермского края (по согласованию)</w:t>
            </w:r>
          </w:p>
          <w:p w14:paraId="0A303079" w14:textId="77777777" w:rsidR="000D799C" w:rsidRPr="006D3E53" w:rsidRDefault="000D799C" w:rsidP="0076717F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DED7B7" w14:textId="77777777" w:rsidR="006D3E53" w:rsidRDefault="006D3E53" w:rsidP="0076717F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инженерно-технический работник газовой службы по внутриквартирному газовому оборудованию Пермского районного филиала АО «Газпром газораспред</w:t>
            </w:r>
            <w:r w:rsidR="000D7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еление Пермь» (по согласованию)</w:t>
            </w:r>
          </w:p>
          <w:p w14:paraId="634452EB" w14:textId="707183EC" w:rsidR="000D799C" w:rsidRPr="006D3E53" w:rsidRDefault="000D799C" w:rsidP="0076717F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E53" w:rsidRPr="006D3E53" w14:paraId="096F83F9" w14:textId="77777777" w:rsidTr="006D3E53">
        <w:trPr>
          <w:trHeight w:val="70"/>
        </w:trPr>
        <w:tc>
          <w:tcPr>
            <w:tcW w:w="3266" w:type="dxa"/>
          </w:tcPr>
          <w:p w14:paraId="3294DADC" w14:textId="77777777" w:rsidR="006D3E53" w:rsidRPr="006D3E53" w:rsidRDefault="006D3E53" w:rsidP="007671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</w:p>
        </w:tc>
        <w:tc>
          <w:tcPr>
            <w:tcW w:w="510" w:type="dxa"/>
          </w:tcPr>
          <w:p w14:paraId="0699D3D2" w14:textId="47444D25" w:rsidR="006D3E53" w:rsidRPr="006D3E53" w:rsidRDefault="00915486" w:rsidP="0076717F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3" w:type="dxa"/>
          </w:tcPr>
          <w:p w14:paraId="139D0257" w14:textId="675481D8" w:rsidR="006D3E53" w:rsidRPr="006D3E53" w:rsidRDefault="006D3E53" w:rsidP="000D799C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инспектор отдела по надзору за</w:t>
            </w:r>
            <w:r w:rsidR="000D7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тепловыми установками и сетями Западно-Уральского управления Федеральной службы по</w:t>
            </w:r>
            <w:r w:rsidR="000D7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D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экологическому, технологическому и атомному надзору </w:t>
            </w:r>
            <w:r w:rsidR="000D7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14:paraId="16269C0F" w14:textId="77777777" w:rsidR="00C0449F" w:rsidRPr="005111AA" w:rsidRDefault="00C0449F" w:rsidP="00C0449F">
      <w:pPr>
        <w:rPr>
          <w:sz w:val="10"/>
          <w:szCs w:val="10"/>
        </w:rPr>
      </w:pPr>
    </w:p>
    <w:p w14:paraId="623DB28E" w14:textId="77777777" w:rsidR="00C0449F" w:rsidRDefault="00C0449F" w:rsidP="00C0449F"/>
    <w:p w14:paraId="7830403C" w14:textId="77777777" w:rsidR="00C0449F" w:rsidRDefault="00C0449F" w:rsidP="00F15FC1">
      <w:pPr>
        <w:widowControl w:val="0"/>
        <w:spacing w:after="0" w:line="14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449F" w:rsidSect="00141D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D59B" w14:textId="77777777" w:rsidR="00EE42FE" w:rsidRDefault="00EE42FE">
      <w:pPr>
        <w:spacing w:after="0" w:line="240" w:lineRule="auto"/>
      </w:pPr>
      <w:r>
        <w:separator/>
      </w:r>
    </w:p>
  </w:endnote>
  <w:endnote w:type="continuationSeparator" w:id="0">
    <w:p w14:paraId="20A9957E" w14:textId="77777777" w:rsidR="00EE42FE" w:rsidRDefault="00EE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F8A4" w14:textId="77777777" w:rsidR="00EE42FE" w:rsidRDefault="00EE42FE">
      <w:pPr>
        <w:spacing w:after="0" w:line="240" w:lineRule="auto"/>
      </w:pPr>
      <w:r>
        <w:separator/>
      </w:r>
    </w:p>
  </w:footnote>
  <w:footnote w:type="continuationSeparator" w:id="0">
    <w:p w14:paraId="3B29FCEE" w14:textId="77777777" w:rsidR="00EE42FE" w:rsidRDefault="00EE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4BFA" w14:textId="77777777" w:rsidR="00032913" w:rsidRDefault="00032913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57DA7F79" w14:textId="77777777" w:rsidR="00032913" w:rsidRDefault="000329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C52F" w14:textId="77777777" w:rsidR="00032913" w:rsidRPr="00993330" w:rsidRDefault="00032913">
    <w:pPr>
      <w:pStyle w:val="a3"/>
      <w:framePr w:wrap="around" w:vAnchor="text" w:hAnchor="margin" w:xAlign="center" w:y="1"/>
      <w:rPr>
        <w:rStyle w:val="ab"/>
        <w:rFonts w:ascii="Times New Roman" w:hAnsi="Times New Roman" w:cs="Times New Roman"/>
        <w:sz w:val="28"/>
        <w:szCs w:val="28"/>
      </w:rPr>
    </w:pPr>
    <w:r w:rsidRPr="00993330">
      <w:rPr>
        <w:rStyle w:val="ab"/>
        <w:rFonts w:ascii="Times New Roman" w:hAnsi="Times New Roman" w:cs="Times New Roman"/>
        <w:sz w:val="28"/>
        <w:szCs w:val="28"/>
      </w:rPr>
      <w:fldChar w:fldCharType="begin"/>
    </w:r>
    <w:r w:rsidRPr="00993330">
      <w:rPr>
        <w:rStyle w:val="ab"/>
        <w:rFonts w:ascii="Times New Roman" w:hAnsi="Times New Roman" w:cs="Times New Roman"/>
        <w:sz w:val="28"/>
        <w:szCs w:val="28"/>
      </w:rPr>
      <w:instrText xml:space="preserve">PAGE  </w:instrText>
    </w:r>
    <w:r w:rsidRPr="00993330">
      <w:rPr>
        <w:rStyle w:val="ab"/>
        <w:rFonts w:ascii="Times New Roman" w:hAnsi="Times New Roman" w:cs="Times New Roman"/>
        <w:sz w:val="28"/>
        <w:szCs w:val="28"/>
      </w:rPr>
      <w:fldChar w:fldCharType="separate"/>
    </w:r>
    <w:r w:rsidR="00E94B0C">
      <w:rPr>
        <w:rStyle w:val="ab"/>
        <w:rFonts w:ascii="Times New Roman" w:hAnsi="Times New Roman" w:cs="Times New Roman"/>
        <w:noProof/>
        <w:sz w:val="28"/>
        <w:szCs w:val="28"/>
      </w:rPr>
      <w:t>4</w:t>
    </w:r>
    <w:r w:rsidRPr="00993330">
      <w:rPr>
        <w:rStyle w:val="ab"/>
        <w:rFonts w:ascii="Times New Roman" w:hAnsi="Times New Roman" w:cs="Times New Roman"/>
        <w:sz w:val="28"/>
        <w:szCs w:val="28"/>
      </w:rPr>
      <w:fldChar w:fldCharType="end"/>
    </w:r>
  </w:p>
  <w:p w14:paraId="5995662D" w14:textId="77777777" w:rsidR="00032913" w:rsidRDefault="00032913" w:rsidP="005E1E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7DCF"/>
    <w:multiLevelType w:val="multilevel"/>
    <w:tmpl w:val="6CFA09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31A658CA"/>
    <w:multiLevelType w:val="hybridMultilevel"/>
    <w:tmpl w:val="9236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72F9A"/>
    <w:multiLevelType w:val="multilevel"/>
    <w:tmpl w:val="6CFA09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53A6584B"/>
    <w:multiLevelType w:val="hybridMultilevel"/>
    <w:tmpl w:val="DBD4DF6A"/>
    <w:lvl w:ilvl="0" w:tplc="9DD46EEA">
      <w:start w:val="1"/>
      <w:numFmt w:val="decimal"/>
      <w:lvlText w:val="%1)"/>
      <w:lvlJc w:val="left"/>
      <w:pPr>
        <w:ind w:left="1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6CB0B2">
      <w:start w:val="1"/>
      <w:numFmt w:val="lowerLetter"/>
      <w:lvlText w:val="%2"/>
      <w:lvlJc w:val="left"/>
      <w:pPr>
        <w:ind w:left="3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45622F4">
      <w:start w:val="1"/>
      <w:numFmt w:val="lowerRoman"/>
      <w:lvlText w:val="%3"/>
      <w:lvlJc w:val="left"/>
      <w:pPr>
        <w:ind w:left="3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BAAFE94">
      <w:start w:val="1"/>
      <w:numFmt w:val="decimal"/>
      <w:lvlText w:val="%4"/>
      <w:lvlJc w:val="left"/>
      <w:pPr>
        <w:ind w:left="4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285EC">
      <w:start w:val="1"/>
      <w:numFmt w:val="lowerLetter"/>
      <w:lvlText w:val="%5"/>
      <w:lvlJc w:val="left"/>
      <w:pPr>
        <w:ind w:left="5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88C334">
      <w:start w:val="1"/>
      <w:numFmt w:val="lowerRoman"/>
      <w:lvlText w:val="%6"/>
      <w:lvlJc w:val="left"/>
      <w:pPr>
        <w:ind w:left="5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9FCB502">
      <w:start w:val="1"/>
      <w:numFmt w:val="decimal"/>
      <w:lvlText w:val="%7"/>
      <w:lvlJc w:val="left"/>
      <w:pPr>
        <w:ind w:left="6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B52022A">
      <w:start w:val="1"/>
      <w:numFmt w:val="lowerLetter"/>
      <w:lvlText w:val="%8"/>
      <w:lvlJc w:val="left"/>
      <w:pPr>
        <w:ind w:left="7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47C30C2">
      <w:start w:val="1"/>
      <w:numFmt w:val="lowerRoman"/>
      <w:lvlText w:val="%9"/>
      <w:lvlJc w:val="left"/>
      <w:pPr>
        <w:ind w:left="8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80865A5"/>
    <w:multiLevelType w:val="hybridMultilevel"/>
    <w:tmpl w:val="24729B40"/>
    <w:lvl w:ilvl="0" w:tplc="0BBA61D0">
      <w:start w:val="1"/>
      <w:numFmt w:val="decimal"/>
      <w:lvlText w:val="%1."/>
      <w:lvlJc w:val="left"/>
      <w:pPr>
        <w:ind w:left="150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84"/>
    <w:rsid w:val="00015443"/>
    <w:rsid w:val="00032913"/>
    <w:rsid w:val="00032C51"/>
    <w:rsid w:val="00047600"/>
    <w:rsid w:val="00052FF8"/>
    <w:rsid w:val="000530CA"/>
    <w:rsid w:val="000654F4"/>
    <w:rsid w:val="00071AF0"/>
    <w:rsid w:val="000751C7"/>
    <w:rsid w:val="00095DFA"/>
    <w:rsid w:val="000A22A6"/>
    <w:rsid w:val="000D38C1"/>
    <w:rsid w:val="000D799C"/>
    <w:rsid w:val="001061E4"/>
    <w:rsid w:val="00112C67"/>
    <w:rsid w:val="00117084"/>
    <w:rsid w:val="00117725"/>
    <w:rsid w:val="00132F1C"/>
    <w:rsid w:val="00133F45"/>
    <w:rsid w:val="00141DFF"/>
    <w:rsid w:val="00151261"/>
    <w:rsid w:val="00166398"/>
    <w:rsid w:val="001663DE"/>
    <w:rsid w:val="00170782"/>
    <w:rsid w:val="001762E7"/>
    <w:rsid w:val="001A692C"/>
    <w:rsid w:val="001B0B95"/>
    <w:rsid w:val="001D59B5"/>
    <w:rsid w:val="001D64AC"/>
    <w:rsid w:val="001D71DE"/>
    <w:rsid w:val="00223893"/>
    <w:rsid w:val="00231C1D"/>
    <w:rsid w:val="00231DD5"/>
    <w:rsid w:val="00236221"/>
    <w:rsid w:val="00252018"/>
    <w:rsid w:val="00253B13"/>
    <w:rsid w:val="0028172C"/>
    <w:rsid w:val="002B541C"/>
    <w:rsid w:val="002B7FE8"/>
    <w:rsid w:val="002C3084"/>
    <w:rsid w:val="002E638A"/>
    <w:rsid w:val="002E78D3"/>
    <w:rsid w:val="002F2461"/>
    <w:rsid w:val="0031548A"/>
    <w:rsid w:val="00323CD1"/>
    <w:rsid w:val="00326152"/>
    <w:rsid w:val="003548B5"/>
    <w:rsid w:val="003551BE"/>
    <w:rsid w:val="00363C84"/>
    <w:rsid w:val="003704C1"/>
    <w:rsid w:val="00374E07"/>
    <w:rsid w:val="0039167B"/>
    <w:rsid w:val="00395C4C"/>
    <w:rsid w:val="003960B9"/>
    <w:rsid w:val="003F12BF"/>
    <w:rsid w:val="003F3A7B"/>
    <w:rsid w:val="00443C3D"/>
    <w:rsid w:val="00444E6F"/>
    <w:rsid w:val="00454627"/>
    <w:rsid w:val="00466FC8"/>
    <w:rsid w:val="00494D99"/>
    <w:rsid w:val="004B173C"/>
    <w:rsid w:val="004D40DA"/>
    <w:rsid w:val="004E0A4F"/>
    <w:rsid w:val="004F5E5A"/>
    <w:rsid w:val="005032AF"/>
    <w:rsid w:val="005111AA"/>
    <w:rsid w:val="005172C5"/>
    <w:rsid w:val="0054220C"/>
    <w:rsid w:val="00551882"/>
    <w:rsid w:val="00553AC4"/>
    <w:rsid w:val="00562F40"/>
    <w:rsid w:val="005659BE"/>
    <w:rsid w:val="00574E2A"/>
    <w:rsid w:val="005804D6"/>
    <w:rsid w:val="00580C09"/>
    <w:rsid w:val="0059457F"/>
    <w:rsid w:val="005A518A"/>
    <w:rsid w:val="005C17DA"/>
    <w:rsid w:val="005C27C6"/>
    <w:rsid w:val="005C4BBF"/>
    <w:rsid w:val="005E1E24"/>
    <w:rsid w:val="005E522D"/>
    <w:rsid w:val="006062A4"/>
    <w:rsid w:val="00633704"/>
    <w:rsid w:val="00636371"/>
    <w:rsid w:val="006508E5"/>
    <w:rsid w:val="006538A5"/>
    <w:rsid w:val="006568D6"/>
    <w:rsid w:val="00656A30"/>
    <w:rsid w:val="006605AE"/>
    <w:rsid w:val="0067040B"/>
    <w:rsid w:val="0067132F"/>
    <w:rsid w:val="00674683"/>
    <w:rsid w:val="0068244F"/>
    <w:rsid w:val="006B0B04"/>
    <w:rsid w:val="006B4413"/>
    <w:rsid w:val="006D1396"/>
    <w:rsid w:val="006D3E53"/>
    <w:rsid w:val="006E7AA1"/>
    <w:rsid w:val="0070757B"/>
    <w:rsid w:val="00711871"/>
    <w:rsid w:val="00715E36"/>
    <w:rsid w:val="007550F3"/>
    <w:rsid w:val="00761030"/>
    <w:rsid w:val="00761512"/>
    <w:rsid w:val="0079181E"/>
    <w:rsid w:val="007A3AFE"/>
    <w:rsid w:val="007D1EB0"/>
    <w:rsid w:val="007D42D0"/>
    <w:rsid w:val="00803E81"/>
    <w:rsid w:val="008113F5"/>
    <w:rsid w:val="0082125C"/>
    <w:rsid w:val="00822B8B"/>
    <w:rsid w:val="00826745"/>
    <w:rsid w:val="00826ADE"/>
    <w:rsid w:val="0082778E"/>
    <w:rsid w:val="00841E13"/>
    <w:rsid w:val="008426C4"/>
    <w:rsid w:val="0085195F"/>
    <w:rsid w:val="008E7FDD"/>
    <w:rsid w:val="008F54DF"/>
    <w:rsid w:val="00903643"/>
    <w:rsid w:val="00915342"/>
    <w:rsid w:val="00915486"/>
    <w:rsid w:val="00940977"/>
    <w:rsid w:val="00942262"/>
    <w:rsid w:val="00943B3A"/>
    <w:rsid w:val="00962C77"/>
    <w:rsid w:val="00993330"/>
    <w:rsid w:val="009B6195"/>
    <w:rsid w:val="009C0DBF"/>
    <w:rsid w:val="009C3C68"/>
    <w:rsid w:val="009D2B7A"/>
    <w:rsid w:val="009E6BDB"/>
    <w:rsid w:val="00A04903"/>
    <w:rsid w:val="00A05419"/>
    <w:rsid w:val="00A21FC0"/>
    <w:rsid w:val="00A71220"/>
    <w:rsid w:val="00A74765"/>
    <w:rsid w:val="00A8520F"/>
    <w:rsid w:val="00A86324"/>
    <w:rsid w:val="00A938B8"/>
    <w:rsid w:val="00AA31E2"/>
    <w:rsid w:val="00AB604E"/>
    <w:rsid w:val="00AF2B17"/>
    <w:rsid w:val="00AF4F69"/>
    <w:rsid w:val="00B0167C"/>
    <w:rsid w:val="00B32337"/>
    <w:rsid w:val="00B32991"/>
    <w:rsid w:val="00B35933"/>
    <w:rsid w:val="00B47DDD"/>
    <w:rsid w:val="00B60BA7"/>
    <w:rsid w:val="00B65469"/>
    <w:rsid w:val="00B72853"/>
    <w:rsid w:val="00B74ECA"/>
    <w:rsid w:val="00BA1BFA"/>
    <w:rsid w:val="00BB4CD6"/>
    <w:rsid w:val="00BC38AD"/>
    <w:rsid w:val="00C0449F"/>
    <w:rsid w:val="00C15C7E"/>
    <w:rsid w:val="00C26587"/>
    <w:rsid w:val="00C432E7"/>
    <w:rsid w:val="00C443A5"/>
    <w:rsid w:val="00C53A4E"/>
    <w:rsid w:val="00C75317"/>
    <w:rsid w:val="00C75490"/>
    <w:rsid w:val="00C85519"/>
    <w:rsid w:val="00C932CE"/>
    <w:rsid w:val="00C9696B"/>
    <w:rsid w:val="00C97FF8"/>
    <w:rsid w:val="00CC194E"/>
    <w:rsid w:val="00CC5374"/>
    <w:rsid w:val="00CE2ACF"/>
    <w:rsid w:val="00CE5DD6"/>
    <w:rsid w:val="00D12080"/>
    <w:rsid w:val="00D22BA8"/>
    <w:rsid w:val="00D45FF3"/>
    <w:rsid w:val="00D568B1"/>
    <w:rsid w:val="00D571A8"/>
    <w:rsid w:val="00D57B21"/>
    <w:rsid w:val="00DB3866"/>
    <w:rsid w:val="00DB61D8"/>
    <w:rsid w:val="00DD2720"/>
    <w:rsid w:val="00DD5046"/>
    <w:rsid w:val="00DD78F5"/>
    <w:rsid w:val="00E0037D"/>
    <w:rsid w:val="00E02D0C"/>
    <w:rsid w:val="00E178F2"/>
    <w:rsid w:val="00E437E7"/>
    <w:rsid w:val="00E61712"/>
    <w:rsid w:val="00E745B5"/>
    <w:rsid w:val="00E816C6"/>
    <w:rsid w:val="00E9296F"/>
    <w:rsid w:val="00E94B0C"/>
    <w:rsid w:val="00E96B01"/>
    <w:rsid w:val="00EA02CB"/>
    <w:rsid w:val="00EA70A0"/>
    <w:rsid w:val="00EB5BB7"/>
    <w:rsid w:val="00EE0146"/>
    <w:rsid w:val="00EE42FE"/>
    <w:rsid w:val="00F01025"/>
    <w:rsid w:val="00F06327"/>
    <w:rsid w:val="00F15FC1"/>
    <w:rsid w:val="00F31680"/>
    <w:rsid w:val="00F4672D"/>
    <w:rsid w:val="00F614B1"/>
    <w:rsid w:val="00FA0389"/>
    <w:rsid w:val="00FA6A7D"/>
    <w:rsid w:val="00FB12A3"/>
    <w:rsid w:val="00FD0956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367C"/>
  <w15:docId w15:val="{96D9E0BE-6D06-4EE9-81BF-0C68EC9E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4D6"/>
  </w:style>
  <w:style w:type="paragraph" w:styleId="a5">
    <w:name w:val="footer"/>
    <w:basedOn w:val="a"/>
    <w:link w:val="a6"/>
    <w:uiPriority w:val="99"/>
    <w:unhideWhenUsed/>
    <w:rsid w:val="0058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4D6"/>
  </w:style>
  <w:style w:type="paragraph" w:customStyle="1" w:styleId="a7">
    <w:name w:val="Заголовок к тексту"/>
    <w:basedOn w:val="a"/>
    <w:next w:val="a8"/>
    <w:uiPriority w:val="99"/>
    <w:qFormat/>
    <w:rsid w:val="005804D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804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580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Исполнитель"/>
    <w:basedOn w:val="a8"/>
    <w:rsid w:val="005804D6"/>
    <w:pPr>
      <w:suppressAutoHyphens/>
      <w:spacing w:line="240" w:lineRule="exact"/>
    </w:pPr>
    <w:rPr>
      <w:szCs w:val="20"/>
    </w:rPr>
  </w:style>
  <w:style w:type="character" w:styleId="ab">
    <w:name w:val="page number"/>
    <w:rsid w:val="005804D6"/>
  </w:style>
  <w:style w:type="paragraph" w:customStyle="1" w:styleId="ac">
    <w:name w:val="регистрационные поля"/>
    <w:basedOn w:val="a"/>
    <w:rsid w:val="005804D6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AF4F6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9696B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5C27C6"/>
    <w:rPr>
      <w:color w:val="954F72"/>
      <w:u w:val="single"/>
    </w:rPr>
  </w:style>
  <w:style w:type="paragraph" w:customStyle="1" w:styleId="msonormal0">
    <w:name w:val="msonormal"/>
    <w:basedOn w:val="a"/>
    <w:rsid w:val="005C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27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paragraph" w:customStyle="1" w:styleId="xl66">
    <w:name w:val="xl66"/>
    <w:basedOn w:val="a"/>
    <w:rsid w:val="005C27C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C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27C6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5C27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paragraph" w:customStyle="1" w:styleId="xl64">
    <w:name w:val="xl64"/>
    <w:basedOn w:val="a"/>
    <w:rsid w:val="005C27C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D0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4693-AAF0-48AD-B9C1-2A5B1785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mkusr24-01</dc:creator>
  <cp:keywords/>
  <dc:description/>
  <cp:lastModifiedBy>adm15-03</cp:lastModifiedBy>
  <cp:revision>2</cp:revision>
  <cp:lastPrinted>2023-07-18T04:01:00Z</cp:lastPrinted>
  <dcterms:created xsi:type="dcterms:W3CDTF">2023-07-28T08:19:00Z</dcterms:created>
  <dcterms:modified xsi:type="dcterms:W3CDTF">2023-07-28T08:19:00Z</dcterms:modified>
</cp:coreProperties>
</file>